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EF" w:rsidRPr="002776E8" w:rsidRDefault="002776E8" w:rsidP="006454D9">
      <w:pPr>
        <w:rPr>
          <w:b/>
          <w:sz w:val="32"/>
          <w:szCs w:val="32"/>
          <w:u w:val="single"/>
        </w:rPr>
      </w:pPr>
      <w:r w:rsidRPr="002776E8">
        <w:rPr>
          <w:b/>
          <w:sz w:val="32"/>
          <w:szCs w:val="32"/>
          <w:u w:val="single"/>
        </w:rPr>
        <w:t xml:space="preserve">Projekt </w:t>
      </w:r>
      <w:r w:rsidR="006454D9" w:rsidRPr="002776E8">
        <w:rPr>
          <w:b/>
          <w:sz w:val="32"/>
          <w:szCs w:val="32"/>
          <w:u w:val="single"/>
        </w:rPr>
        <w:t>Argentinischer Tango</w:t>
      </w:r>
    </w:p>
    <w:p w:rsidR="006454D9" w:rsidRDefault="006454D9" w:rsidP="006454D9"/>
    <w:p w:rsidR="006454D9" w:rsidRDefault="006454D9" w:rsidP="006454D9">
      <w:r>
        <w:t>Figuren für „Atmosphäre und Aufbau der Partnerbeziehung“</w:t>
      </w:r>
    </w:p>
    <w:p w:rsidR="006454D9" w:rsidRDefault="006454D9" w:rsidP="006454D9"/>
    <w:p w:rsidR="006454D9" w:rsidRDefault="006454D9" w:rsidP="002776E8">
      <w:pPr>
        <w:pStyle w:val="Listenabsatz"/>
        <w:numPr>
          <w:ilvl w:val="0"/>
          <w:numId w:val="2"/>
        </w:numPr>
      </w:pPr>
      <w:r>
        <w:t>Herr holt Dame zu sich</w:t>
      </w:r>
    </w:p>
    <w:p w:rsidR="006454D9" w:rsidRDefault="006454D9" w:rsidP="002776E8">
      <w:pPr>
        <w:pStyle w:val="Listenabsatz"/>
        <w:numPr>
          <w:ilvl w:val="0"/>
          <w:numId w:val="2"/>
        </w:numPr>
      </w:pPr>
      <w:r>
        <w:t xml:space="preserve">Wegneigung vom Partner, Kopf und Arm, </w:t>
      </w:r>
      <w:proofErr w:type="spellStart"/>
      <w:r>
        <w:t>Fußi</w:t>
      </w:r>
      <w:proofErr w:type="spellEnd"/>
      <w:r>
        <w:t xml:space="preserve"> Dame mit seitlichen Fuß</w:t>
      </w:r>
    </w:p>
    <w:p w:rsidR="006454D9" w:rsidRDefault="006454D9" w:rsidP="002776E8">
      <w:pPr>
        <w:pStyle w:val="Listenabsatz"/>
        <w:numPr>
          <w:ilvl w:val="0"/>
          <w:numId w:val="2"/>
        </w:numPr>
      </w:pPr>
      <w:r>
        <w:t>Zurückführen zum Partner</w:t>
      </w:r>
    </w:p>
    <w:p w:rsidR="006454D9" w:rsidRDefault="006454D9" w:rsidP="002776E8">
      <w:pPr>
        <w:pStyle w:val="Listenabsatz"/>
        <w:numPr>
          <w:ilvl w:val="0"/>
          <w:numId w:val="2"/>
        </w:numPr>
      </w:pPr>
      <w:r>
        <w:t xml:space="preserve">Kehre vorm Partner, geführt über Doppelhandfassung, Dame </w:t>
      </w:r>
      <w:proofErr w:type="spellStart"/>
      <w:r>
        <w:t>Fußi</w:t>
      </w:r>
      <w:proofErr w:type="spellEnd"/>
      <w:r>
        <w:t xml:space="preserve"> steigt über das jeweils andere Bein, Rolli kurvt am Platz</w:t>
      </w:r>
    </w:p>
    <w:p w:rsidR="006454D9" w:rsidRDefault="006454D9" w:rsidP="002776E8">
      <w:pPr>
        <w:pStyle w:val="Listenabsatz"/>
        <w:numPr>
          <w:ilvl w:val="0"/>
          <w:numId w:val="2"/>
        </w:numPr>
      </w:pPr>
      <w:r>
        <w:t xml:space="preserve">Drehung um Partner rechts oder </w:t>
      </w:r>
      <w:proofErr w:type="spellStart"/>
      <w:r>
        <w:t>linksschultrig</w:t>
      </w:r>
      <w:proofErr w:type="spellEnd"/>
      <w:r>
        <w:t>, Blickkontakt halten</w:t>
      </w:r>
    </w:p>
    <w:p w:rsidR="006454D9" w:rsidRDefault="006454D9" w:rsidP="002776E8">
      <w:pPr>
        <w:pStyle w:val="Listenabsatz"/>
        <w:numPr>
          <w:ilvl w:val="0"/>
          <w:numId w:val="2"/>
        </w:numPr>
      </w:pPr>
      <w:r>
        <w:t>Aktion-Reaktion, ein Partner geht rückwärts der andere Partner folgt, kann durch wegneigen unterbrochen werden bzw. durch ein Wiegen (vor -zurü</w:t>
      </w:r>
      <w:r w:rsidR="002776E8">
        <w:t>ck</w:t>
      </w:r>
      <w:r>
        <w:t>)</w:t>
      </w:r>
      <w:r w:rsidR="002776E8">
        <w:t xml:space="preserve"> </w:t>
      </w:r>
      <w:r>
        <w:t>am Platz</w:t>
      </w:r>
    </w:p>
    <w:p w:rsidR="002776E8" w:rsidRDefault="002776E8" w:rsidP="002776E8">
      <w:pPr>
        <w:pStyle w:val="Listenabsatz"/>
        <w:numPr>
          <w:ilvl w:val="0"/>
          <w:numId w:val="2"/>
        </w:numPr>
      </w:pPr>
      <w:bookmarkStart w:id="0" w:name="_GoBack"/>
      <w:bookmarkEnd w:id="0"/>
      <w:r>
        <w:t xml:space="preserve">Drehung um sich selbst dabei den Blickkontakt halten </w:t>
      </w:r>
    </w:p>
    <w:p w:rsidR="002776E8" w:rsidRPr="006454D9" w:rsidRDefault="002776E8" w:rsidP="006454D9"/>
    <w:sectPr w:rsidR="002776E8" w:rsidRPr="006454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F39AB"/>
    <w:multiLevelType w:val="hybridMultilevel"/>
    <w:tmpl w:val="90F69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14496"/>
    <w:multiLevelType w:val="hybridMultilevel"/>
    <w:tmpl w:val="1250C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F"/>
    <w:rsid w:val="00044F15"/>
    <w:rsid w:val="002776E8"/>
    <w:rsid w:val="00283CCC"/>
    <w:rsid w:val="005850A5"/>
    <w:rsid w:val="006454D9"/>
    <w:rsid w:val="009B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1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2019-12-26T08:30:00Z</dcterms:created>
  <dcterms:modified xsi:type="dcterms:W3CDTF">2019-12-26T08:30:00Z</dcterms:modified>
</cp:coreProperties>
</file>